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E6E5" w14:textId="77777777" w:rsidR="00000000" w:rsidRPr="003D0F3F" w:rsidRDefault="003D0F3F" w:rsidP="003D0F3F">
      <w:pPr>
        <w:pStyle w:val="Title"/>
        <w:rPr>
          <w:sz w:val="32"/>
          <w:szCs w:val="32"/>
        </w:rPr>
      </w:pPr>
      <w:bookmarkStart w:id="0" w:name="_GoBack"/>
      <w:r w:rsidRPr="003D0F3F">
        <w:rPr>
          <w:sz w:val="32"/>
          <w:szCs w:val="32"/>
        </w:rPr>
        <w:t>OT at SEPTA</w:t>
      </w:r>
    </w:p>
    <w:p w14:paraId="1CAACF83" w14:textId="77777777" w:rsidR="00000000" w:rsidRPr="003D0F3F" w:rsidRDefault="003D0F3F" w:rsidP="003D0F3F">
      <w:pPr>
        <w:pStyle w:val="Subtitle"/>
        <w:rPr>
          <w:rStyle w:val="SubtleEmphasis"/>
          <w:sz w:val="32"/>
          <w:szCs w:val="32"/>
        </w:rPr>
      </w:pPr>
      <w:r w:rsidRPr="003D0F3F">
        <w:rPr>
          <w:rStyle w:val="SubtleEmphasis"/>
          <w:sz w:val="32"/>
          <w:szCs w:val="32"/>
        </w:rPr>
        <w:t>Catherine Fleming, MOT, OTR/L</w:t>
      </w:r>
    </w:p>
    <w:p w14:paraId="5FE792C7" w14:textId="77777777" w:rsidR="00000000" w:rsidRPr="003D0F3F" w:rsidRDefault="003D0F3F" w:rsidP="003D0F3F">
      <w:pPr>
        <w:pStyle w:val="Subtitle"/>
        <w:rPr>
          <w:rStyle w:val="SubtleEmphasis"/>
          <w:sz w:val="32"/>
          <w:szCs w:val="32"/>
        </w:rPr>
      </w:pPr>
      <w:r w:rsidRPr="003D0F3F">
        <w:rPr>
          <w:rStyle w:val="SubtleEmphasis"/>
          <w:sz w:val="32"/>
          <w:szCs w:val="32"/>
        </w:rPr>
        <w:t xml:space="preserve">Amy Raphael, MS, OTR/L </w:t>
      </w:r>
    </w:p>
    <w:p w14:paraId="51F6D35A" w14:textId="77777777" w:rsidR="00000000" w:rsidRPr="003D0F3F" w:rsidRDefault="003D0F3F" w:rsidP="003D0F3F">
      <w:pPr>
        <w:pStyle w:val="Heading1"/>
      </w:pPr>
      <w:r w:rsidRPr="003D0F3F">
        <w:t>Americans with Disabilities Act and Public Transportation</w:t>
      </w:r>
    </w:p>
    <w:p w14:paraId="05171597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Under Title II, subtitle a (public entities and public transportation), law passed in 1990</w:t>
      </w:r>
    </w:p>
    <w:p w14:paraId="61A3F8ED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Includes National Railroad Passe</w:t>
      </w:r>
      <w:r w:rsidRPr="003D0F3F">
        <w:rPr>
          <w:sz w:val="32"/>
          <w:szCs w:val="32"/>
        </w:rPr>
        <w:t xml:space="preserve">nger Corporation (Amtrak), along with all other commuter agencies </w:t>
      </w:r>
    </w:p>
    <w:p w14:paraId="6A918957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Requires provision of Paratransit for all agencies providing fixed-route services as a safety net</w:t>
      </w:r>
    </w:p>
    <w:p w14:paraId="256977FF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Minimum guidelines for accessibility on vehicles include-</w:t>
      </w:r>
    </w:p>
    <w:p w14:paraId="5A2D2DCE" w14:textId="77777777" w:rsidR="00000000" w:rsidRPr="003D0F3F" w:rsidRDefault="003D0F3F" w:rsidP="003D0F3F">
      <w:pPr>
        <w:numPr>
          <w:ilvl w:val="1"/>
          <w:numId w:val="2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-platform barriers for wheelchair safety </w:t>
      </w:r>
    </w:p>
    <w:p w14:paraId="12430C35" w14:textId="77777777" w:rsidR="00000000" w:rsidRPr="003D0F3F" w:rsidRDefault="003D0F3F" w:rsidP="003D0F3F">
      <w:pPr>
        <w:numPr>
          <w:ilvl w:val="1"/>
          <w:numId w:val="2"/>
        </w:numPr>
        <w:rPr>
          <w:sz w:val="32"/>
          <w:szCs w:val="32"/>
        </w:rPr>
      </w:pPr>
      <w:r w:rsidRPr="003D0F3F">
        <w:rPr>
          <w:sz w:val="32"/>
          <w:szCs w:val="32"/>
        </w:rPr>
        <w:t>-sturdy handrails</w:t>
      </w:r>
    </w:p>
    <w:p w14:paraId="313814F6" w14:textId="77777777" w:rsidR="00000000" w:rsidRPr="003D0F3F" w:rsidRDefault="003D0F3F" w:rsidP="003D0F3F">
      <w:pPr>
        <w:numPr>
          <w:ilvl w:val="1"/>
          <w:numId w:val="2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-bridge plates </w:t>
      </w:r>
    </w:p>
    <w:p w14:paraId="4F88F4B0" w14:textId="77777777" w:rsidR="00000000" w:rsidRPr="003D0F3F" w:rsidRDefault="003D0F3F" w:rsidP="003D0F3F">
      <w:pPr>
        <w:numPr>
          <w:ilvl w:val="1"/>
          <w:numId w:val="2"/>
        </w:numPr>
        <w:rPr>
          <w:sz w:val="32"/>
          <w:szCs w:val="32"/>
        </w:rPr>
      </w:pPr>
      <w:r w:rsidRPr="003D0F3F">
        <w:rPr>
          <w:sz w:val="32"/>
          <w:szCs w:val="32"/>
        </w:rPr>
        <w:t>-wheelchair lifts</w:t>
      </w:r>
    </w:p>
    <w:p w14:paraId="541FDD2D" w14:textId="77777777" w:rsidR="00000000" w:rsidRPr="003D0F3F" w:rsidRDefault="003D0F3F" w:rsidP="003D0F3F">
      <w:pPr>
        <w:numPr>
          <w:ilvl w:val="1"/>
          <w:numId w:val="2"/>
        </w:numPr>
        <w:rPr>
          <w:sz w:val="32"/>
          <w:szCs w:val="32"/>
        </w:rPr>
      </w:pPr>
      <w:r w:rsidRPr="003D0F3F">
        <w:rPr>
          <w:sz w:val="32"/>
          <w:szCs w:val="32"/>
        </w:rPr>
        <w:t>-priority seating for disabled people</w:t>
      </w:r>
    </w:p>
    <w:p w14:paraId="6574EDFF" w14:textId="77777777" w:rsidR="00000000" w:rsidRPr="003D0F3F" w:rsidRDefault="003D0F3F" w:rsidP="003D0F3F">
      <w:pPr>
        <w:numPr>
          <w:ilvl w:val="1"/>
          <w:numId w:val="2"/>
        </w:numPr>
        <w:rPr>
          <w:sz w:val="32"/>
          <w:szCs w:val="32"/>
        </w:rPr>
      </w:pPr>
      <w:r w:rsidRPr="003D0F3F">
        <w:rPr>
          <w:sz w:val="32"/>
          <w:szCs w:val="32"/>
        </w:rPr>
        <w:t>-accessible doorways</w:t>
      </w:r>
    </w:p>
    <w:p w14:paraId="51DB49FE" w14:textId="77777777" w:rsidR="00000000" w:rsidRPr="003D0F3F" w:rsidRDefault="003D0F3F" w:rsidP="003D0F3F">
      <w:pPr>
        <w:numPr>
          <w:ilvl w:val="1"/>
          <w:numId w:val="2"/>
        </w:numPr>
        <w:rPr>
          <w:sz w:val="32"/>
          <w:szCs w:val="32"/>
        </w:rPr>
      </w:pPr>
      <w:r w:rsidRPr="003D0F3F">
        <w:rPr>
          <w:sz w:val="32"/>
          <w:szCs w:val="32"/>
        </w:rPr>
        <w:t>-adequate lighting</w:t>
      </w:r>
    </w:p>
    <w:p w14:paraId="64B286DD" w14:textId="77777777" w:rsidR="00000000" w:rsidRPr="003D0F3F" w:rsidRDefault="003D0F3F" w:rsidP="003D0F3F">
      <w:pPr>
        <w:pStyle w:val="Heading1"/>
      </w:pPr>
      <w:r w:rsidRPr="003D0F3F">
        <w:t>SEPTA Accessibility overview</w:t>
      </w:r>
    </w:p>
    <w:p w14:paraId="2FECB436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28 years after ADA, SEPTA has invested $2 billion in improvements in system accessibility.</w:t>
      </w:r>
    </w:p>
    <w:p w14:paraId="26CA52FC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This means accessible vehicles, services and facilities – supported with training, technology and organizational innovation. </w:t>
      </w:r>
    </w:p>
    <w:p w14:paraId="6DA9AE5B" w14:textId="77777777" w:rsidR="003D0F3F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THE GOAL:</w:t>
      </w:r>
    </w:p>
    <w:p w14:paraId="3ADE5F72" w14:textId="6F6E185E" w:rsidR="00000000" w:rsidRPr="003D0F3F" w:rsidRDefault="003D0F3F" w:rsidP="003D0F3F">
      <w:pPr>
        <w:numPr>
          <w:ilvl w:val="1"/>
          <w:numId w:val="3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 t</w:t>
      </w:r>
      <w:r w:rsidRPr="003D0F3F">
        <w:rPr>
          <w:sz w:val="32"/>
          <w:szCs w:val="32"/>
        </w:rPr>
        <w:t>o enable people with disabilities to travel independently on regular public transportation</w:t>
      </w:r>
    </w:p>
    <w:p w14:paraId="00006059" w14:textId="77777777" w:rsidR="00000000" w:rsidRPr="003D0F3F" w:rsidRDefault="003D0F3F" w:rsidP="003D0F3F">
      <w:pPr>
        <w:numPr>
          <w:ilvl w:val="1"/>
          <w:numId w:val="3"/>
        </w:numPr>
        <w:rPr>
          <w:sz w:val="32"/>
          <w:szCs w:val="32"/>
        </w:rPr>
      </w:pPr>
      <w:r w:rsidRPr="003D0F3F">
        <w:rPr>
          <w:sz w:val="32"/>
          <w:szCs w:val="32"/>
        </w:rPr>
        <w:t>To promote the use of accessible fixed-route public transit, determining eligibility for SEPTA’s pr</w:t>
      </w:r>
      <w:r w:rsidRPr="003D0F3F">
        <w:rPr>
          <w:sz w:val="32"/>
          <w:szCs w:val="32"/>
        </w:rPr>
        <w:t xml:space="preserve">ogram serving people with disabilities, and older adults; to enforce regulatory standards, to monitor and report system productivity, and to ensure overall customer satisfaction. </w:t>
      </w:r>
    </w:p>
    <w:p w14:paraId="297CF832" w14:textId="77777777" w:rsidR="00000000" w:rsidRPr="003D0F3F" w:rsidRDefault="003D0F3F" w:rsidP="003D0F3F">
      <w:pPr>
        <w:pStyle w:val="Heading1"/>
      </w:pPr>
      <w:r w:rsidRPr="003D0F3F">
        <w:lastRenderedPageBreak/>
        <w:t>Accessible</w:t>
      </w:r>
      <w:r w:rsidRPr="003D0F3F">
        <w:t xml:space="preserve"> Vehicles</w:t>
      </w:r>
    </w:p>
    <w:p w14:paraId="3A4A630B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Buses</w:t>
      </w:r>
    </w:p>
    <w:p w14:paraId="52C66C32" w14:textId="77777777" w:rsidR="00000000" w:rsidRPr="003D0F3F" w:rsidRDefault="003D0F3F" w:rsidP="003D0F3F">
      <w:pPr>
        <w:numPr>
          <w:ilvl w:val="1"/>
          <w:numId w:val="4"/>
        </w:numPr>
        <w:rPr>
          <w:sz w:val="32"/>
          <w:szCs w:val="32"/>
        </w:rPr>
      </w:pPr>
      <w:r w:rsidRPr="003D0F3F">
        <w:rPr>
          <w:sz w:val="32"/>
          <w:szCs w:val="32"/>
        </w:rPr>
        <w:t>100% of fixed-route buses are handicap accessible</w:t>
      </w:r>
    </w:p>
    <w:p w14:paraId="213193C8" w14:textId="77777777" w:rsidR="00000000" w:rsidRPr="003D0F3F" w:rsidRDefault="003D0F3F" w:rsidP="003D0F3F">
      <w:pPr>
        <w:numPr>
          <w:ilvl w:val="1"/>
          <w:numId w:val="4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100% automated Stop Announcement/Route ID  </w:t>
      </w:r>
    </w:p>
    <w:p w14:paraId="05FF1C6D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Since 2015:  low-floor articulated buses; every bus is equipped with a wheelchair lift or ramp, and bus must be lowered upon request</w:t>
      </w:r>
    </w:p>
    <w:p w14:paraId="26F240FD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Trackless Trolleys/Historic trolley cars</w:t>
      </w:r>
    </w:p>
    <w:p w14:paraId="36B3F703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Norristown High Speed Line</w:t>
      </w:r>
    </w:p>
    <w:p w14:paraId="31180469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Subway cars</w:t>
      </w:r>
    </w:p>
    <w:p w14:paraId="016DED37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Commuter rail cars</w:t>
      </w:r>
    </w:p>
    <w:p w14:paraId="71320BE1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3D0F3F">
        <w:rPr>
          <w:sz w:val="32"/>
          <w:szCs w:val="32"/>
        </w:rPr>
        <w:t>Silverliner</w:t>
      </w:r>
      <w:proofErr w:type="spellEnd"/>
      <w:r w:rsidRPr="003D0F3F">
        <w:rPr>
          <w:sz w:val="32"/>
          <w:szCs w:val="32"/>
        </w:rPr>
        <w:t xml:space="preserve"> V rail fleet</w:t>
      </w:r>
    </w:p>
    <w:p w14:paraId="27FE99B9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Internal/External stop announcements, Digital destination signs, automatic bridge plates</w:t>
      </w:r>
    </w:p>
    <w:p w14:paraId="6D5C0B45" w14:textId="77777777" w:rsidR="00000000" w:rsidRPr="003D0F3F" w:rsidRDefault="003D0F3F" w:rsidP="003D0F3F">
      <w:pPr>
        <w:pStyle w:val="Heading1"/>
      </w:pPr>
      <w:r w:rsidRPr="003D0F3F">
        <w:t>Reduced Fare &amp; Senior Cards</w:t>
      </w:r>
    </w:p>
    <w:p w14:paraId="7F2957B0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Seniors ages 65+ can ride SEPTA fixed-route services for free</w:t>
      </w:r>
    </w:p>
    <w:p w14:paraId="7016046E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Persons with disabilities that functionally impair their ability to use public transportation qualify for reduced fare. </w:t>
      </w:r>
    </w:p>
    <w:p w14:paraId="17B4D5CB" w14:textId="77777777" w:rsidR="00000000" w:rsidRPr="003D0F3F" w:rsidRDefault="003D0F3F" w:rsidP="003D0F3F">
      <w:pPr>
        <w:numPr>
          <w:ilvl w:val="1"/>
          <w:numId w:val="1"/>
        </w:numPr>
        <w:tabs>
          <w:tab w:val="num" w:pos="1440"/>
        </w:tabs>
        <w:rPr>
          <w:sz w:val="32"/>
          <w:szCs w:val="32"/>
        </w:rPr>
      </w:pPr>
      <w:r w:rsidRPr="003D0F3F">
        <w:rPr>
          <w:sz w:val="32"/>
          <w:szCs w:val="32"/>
        </w:rPr>
        <w:t>½ fare for riders under 65 with disabilities</w:t>
      </w:r>
    </w:p>
    <w:p w14:paraId="0F7A7A88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Application to be filled out by a medical professional</w:t>
      </w:r>
    </w:p>
    <w:p w14:paraId="68BB6635" w14:textId="77777777" w:rsidR="00000000" w:rsidRPr="003D0F3F" w:rsidRDefault="003D0F3F" w:rsidP="003D0F3F">
      <w:pPr>
        <w:pStyle w:val="Heading1"/>
      </w:pPr>
      <w:r w:rsidRPr="003D0F3F">
        <w:t xml:space="preserve">Occupational Therapist Role </w:t>
      </w:r>
    </w:p>
    <w:p w14:paraId="784CDEEF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Travel training to Philadelphia area middle school and high school students with varying diagnosis including Intellectual Disabilities and Autism Spectrum Disorder.</w:t>
      </w:r>
    </w:p>
    <w:p w14:paraId="3811754E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Perform paratransit eligibility functional assessments in the ATC.</w:t>
      </w:r>
    </w:p>
    <w:p w14:paraId="10CDFC31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Participate in outreach events (transition fairs, senior centers, </w:t>
      </w:r>
      <w:proofErr w:type="spellStart"/>
      <w:r w:rsidRPr="003D0F3F">
        <w:rPr>
          <w:sz w:val="32"/>
          <w:szCs w:val="32"/>
        </w:rPr>
        <w:t>etc</w:t>
      </w:r>
      <w:proofErr w:type="spellEnd"/>
      <w:r w:rsidRPr="003D0F3F">
        <w:rPr>
          <w:sz w:val="32"/>
          <w:szCs w:val="32"/>
        </w:rPr>
        <w:t>)</w:t>
      </w:r>
    </w:p>
    <w:p w14:paraId="4950A8E2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Teach train the trainer classes for teachers and other professionals.</w:t>
      </w:r>
    </w:p>
    <w:p w14:paraId="366BD213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Travel training and classes in the ATC using the available mock subway platform, bridge plate, and bus. </w:t>
      </w:r>
    </w:p>
    <w:p w14:paraId="6166F2ED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Support research with Temple </w:t>
      </w:r>
    </w:p>
    <w:p w14:paraId="458247A3" w14:textId="77777777" w:rsidR="00000000" w:rsidRPr="003D0F3F" w:rsidRDefault="003D0F3F" w:rsidP="003D0F3F">
      <w:pPr>
        <w:pStyle w:val="Heading1"/>
      </w:pPr>
      <w:r w:rsidRPr="003D0F3F">
        <w:lastRenderedPageBreak/>
        <w:t>Why OT benefits SEPTA</w:t>
      </w:r>
    </w:p>
    <w:p w14:paraId="32031461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Training people to take the bus instead of CCT can save about a million a year</w:t>
      </w:r>
    </w:p>
    <w:p w14:paraId="3B3190C0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Staff OT’s completing Para transit assessments keeps costs down saving about half a million a year.</w:t>
      </w:r>
    </w:p>
    <w:p w14:paraId="778AE279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OTs help to meet SEPTAs ongoing commitment to </w:t>
      </w:r>
      <w:r w:rsidRPr="003D0F3F">
        <w:rPr>
          <w:sz w:val="32"/>
          <w:szCs w:val="32"/>
        </w:rPr>
        <w:t xml:space="preserve">help people access the community. </w:t>
      </w:r>
    </w:p>
    <w:p w14:paraId="261F3C29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Having an OT program that helps train future OTs will lead to more individuals gaining the ability to travel independently&gt;&gt;more paying customers for SEPTA</w:t>
      </w:r>
      <w:r w:rsidRPr="003D0F3F">
        <w:rPr>
          <w:sz w:val="32"/>
          <w:szCs w:val="32"/>
        </w:rPr>
        <w:t xml:space="preserve">. </w:t>
      </w:r>
    </w:p>
    <w:p w14:paraId="1753C2A5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Quarterly presentations and metrics keep upper management informed of how OT can benefit a large organization like SEPTA.  We are constantly advocating for OT and use business analytics t</w:t>
      </w:r>
      <w:r w:rsidRPr="003D0F3F">
        <w:rPr>
          <w:sz w:val="32"/>
          <w:szCs w:val="32"/>
        </w:rPr>
        <w:t xml:space="preserve">o help. </w:t>
      </w:r>
    </w:p>
    <w:p w14:paraId="035EEDF1" w14:textId="77777777" w:rsidR="00000000" w:rsidRPr="003D0F3F" w:rsidRDefault="003D0F3F" w:rsidP="003D0F3F">
      <w:pPr>
        <w:pStyle w:val="Heading1"/>
      </w:pPr>
      <w:r w:rsidRPr="003D0F3F">
        <w:t>What we do when we train</w:t>
      </w:r>
    </w:p>
    <w:p w14:paraId="6BDADA4A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Assess safety and cognitive abilities</w:t>
      </w:r>
    </w:p>
    <w:p w14:paraId="45F53B60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Pre-trip lesson using A Chance to Ride and Easter Seals curriculum</w:t>
      </w:r>
    </w:p>
    <w:p w14:paraId="6BF39A54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Go on initial, simple trip</w:t>
      </w:r>
    </w:p>
    <w:p w14:paraId="7B747B27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Write individualized goals for each student.</w:t>
      </w:r>
    </w:p>
    <w:p w14:paraId="3EA58413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 Goals can address-compensatory strategies for trip planning, safety awareness</w:t>
      </w:r>
      <w:r w:rsidRPr="003D0F3F">
        <w:rPr>
          <w:sz w:val="32"/>
          <w:szCs w:val="32"/>
        </w:rPr>
        <w:t xml:space="preserve">, advocacy with drivers, emergency planning. </w:t>
      </w:r>
    </w:p>
    <w:p w14:paraId="6EC89EF2" w14:textId="77777777" w:rsidR="00000000" w:rsidRPr="003D0F3F" w:rsidRDefault="003D0F3F" w:rsidP="003D0F3F">
      <w:pPr>
        <w:pStyle w:val="Heading1"/>
      </w:pPr>
      <w:r w:rsidRPr="003D0F3F">
        <w:t xml:space="preserve">Work with area OT schools </w:t>
      </w:r>
    </w:p>
    <w:p w14:paraId="2186A626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Supervise Level I + II Occupational Therapy graduat</w:t>
      </w:r>
      <w:r w:rsidRPr="003D0F3F">
        <w:rPr>
          <w:sz w:val="32"/>
          <w:szCs w:val="32"/>
        </w:rPr>
        <w:t>e students from area universities.</w:t>
      </w:r>
    </w:p>
    <w:p w14:paraId="45A0B993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Support research, including doctoral-level capstone projects.</w:t>
      </w:r>
    </w:p>
    <w:p w14:paraId="41FC17F7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Currently supporting and re</w:t>
      </w:r>
      <w:r w:rsidRPr="003D0F3F">
        <w:rPr>
          <w:sz w:val="32"/>
          <w:szCs w:val="32"/>
        </w:rPr>
        <w:t>cruiting participants for a Temple research study:</w:t>
      </w:r>
    </w:p>
    <w:p w14:paraId="7F303738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>Recruiting individuals with diagnosis of autism age 18+ researching the impact of travel training on use of public transportation to access</w:t>
      </w:r>
      <w:r w:rsidRPr="003D0F3F">
        <w:rPr>
          <w:sz w:val="32"/>
          <w:szCs w:val="32"/>
        </w:rPr>
        <w:t xml:space="preserve"> the community.</w:t>
      </w:r>
    </w:p>
    <w:p w14:paraId="77C34D09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lastRenderedPageBreak/>
        <w:t>Participants have to possibility of being compensated up to $74 for participation.</w:t>
      </w:r>
    </w:p>
    <w:p w14:paraId="1A6F4F7A" w14:textId="77777777" w:rsidR="00000000" w:rsidRPr="003D0F3F" w:rsidRDefault="003D0F3F" w:rsidP="003D0F3F">
      <w:pPr>
        <w:numPr>
          <w:ilvl w:val="0"/>
          <w:numId w:val="1"/>
        </w:numPr>
        <w:rPr>
          <w:sz w:val="32"/>
          <w:szCs w:val="32"/>
        </w:rPr>
      </w:pPr>
      <w:r w:rsidRPr="003D0F3F">
        <w:rPr>
          <w:sz w:val="32"/>
          <w:szCs w:val="32"/>
        </w:rPr>
        <w:t xml:space="preserve">If interested in the Temple study, or for questions, please contact Amber Davidson at tug57523@temple.edu or (215) 272-3080 </w:t>
      </w:r>
    </w:p>
    <w:bookmarkEnd w:id="0"/>
    <w:p w14:paraId="1E844832" w14:textId="77777777" w:rsidR="00DE3FF8" w:rsidRPr="003D0F3F" w:rsidRDefault="00DE3FF8">
      <w:pPr>
        <w:rPr>
          <w:sz w:val="32"/>
          <w:szCs w:val="32"/>
        </w:rPr>
      </w:pPr>
    </w:p>
    <w:sectPr w:rsidR="00DE3FF8" w:rsidRPr="003D0F3F" w:rsidSect="00E5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533"/>
    <w:multiLevelType w:val="hybridMultilevel"/>
    <w:tmpl w:val="DF348474"/>
    <w:lvl w:ilvl="0" w:tplc="4418A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881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6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63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0C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7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0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0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3772"/>
    <w:multiLevelType w:val="hybridMultilevel"/>
    <w:tmpl w:val="73FAC2DA"/>
    <w:lvl w:ilvl="0" w:tplc="4418A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881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6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63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0C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7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0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0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91248"/>
    <w:multiLevelType w:val="hybridMultilevel"/>
    <w:tmpl w:val="FA4026F4"/>
    <w:lvl w:ilvl="0" w:tplc="4418A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881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6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63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0C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7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0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0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00DA"/>
    <w:multiLevelType w:val="hybridMultilevel"/>
    <w:tmpl w:val="B4245550"/>
    <w:lvl w:ilvl="0" w:tplc="4418A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881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6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63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0C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67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0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0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3F"/>
    <w:rsid w:val="003D0F3F"/>
    <w:rsid w:val="00DE3FF8"/>
    <w:rsid w:val="00E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76F2"/>
  <w14:defaultImageDpi w14:val="32767"/>
  <w15:chartTrackingRefBased/>
  <w15:docId w15:val="{F7CF2429-73DE-9441-B7CC-B23310E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F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3D0F3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F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0F3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0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4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4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1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1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2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8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7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7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0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9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4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9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0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9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3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0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4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9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1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3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6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5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7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3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1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3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3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3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2019-05-20T21:14:00Z</dcterms:created>
  <dcterms:modified xsi:type="dcterms:W3CDTF">2019-05-20T21:18:00Z</dcterms:modified>
</cp:coreProperties>
</file>